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E1017" w:rsidP="00EE4470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C8404F">
              <w:rPr>
                <w:rFonts w:ascii="Times New Roman" w:hAnsi="Times New Roman"/>
                <w:sz w:val="20"/>
              </w:rPr>
              <w:t xml:space="preserve">Комплекса </w:t>
            </w:r>
            <w:proofErr w:type="spellStart"/>
            <w:r w:rsidRPr="00C8404F">
              <w:rPr>
                <w:rFonts w:ascii="Times New Roman" w:hAnsi="Times New Roman"/>
                <w:sz w:val="20"/>
              </w:rPr>
              <w:t>вендинговых</w:t>
            </w:r>
            <w:proofErr w:type="spellEnd"/>
            <w:r w:rsidRPr="00C8404F">
              <w:rPr>
                <w:rFonts w:ascii="Times New Roman" w:hAnsi="Times New Roman"/>
                <w:sz w:val="20"/>
              </w:rPr>
              <w:t xml:space="preserve"> автоматов «Лукоморье»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E1017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60 156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097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7E1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 w:rsidR="00B21CCA">
              <w:rPr>
                <w:rFonts w:ascii="Times New Roman" w:hAnsi="Times New Roman"/>
              </w:rPr>
              <w:t>1</w:t>
            </w:r>
            <w:r w:rsidR="007E1017"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7E1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 w:rsidR="00B21CCA">
              <w:rPr>
                <w:rFonts w:ascii="Times New Roman" w:hAnsi="Times New Roman"/>
              </w:rPr>
              <w:t>1</w:t>
            </w:r>
            <w:r w:rsidR="007E1017"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</w:t>
            </w:r>
            <w:r w:rsidRPr="00E03274">
              <w:rPr>
                <w:rFonts w:ascii="Times New Roman" w:hAnsi="Times New Roman"/>
              </w:rPr>
              <w:lastRenderedPageBreak/>
              <w:t>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D0C2D"/>
    <w:rsid w:val="005D7698"/>
    <w:rsid w:val="005E1AE1"/>
    <w:rsid w:val="005F2519"/>
    <w:rsid w:val="006B1A74"/>
    <w:rsid w:val="006D15C0"/>
    <w:rsid w:val="006D25BC"/>
    <w:rsid w:val="007326AF"/>
    <w:rsid w:val="00751220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2021-04-15T07:04:00Z</dcterms:created>
  <dcterms:modified xsi:type="dcterms:W3CDTF">2021-04-15T07:04:00Z</dcterms:modified>
</cp:coreProperties>
</file>